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F8" w:rsidRPr="0019472F" w:rsidRDefault="00EF47F8" w:rsidP="001F6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72F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</w:t>
      </w:r>
    </w:p>
    <w:p w:rsidR="00EF47F8" w:rsidRPr="0019472F" w:rsidRDefault="00EF47F8" w:rsidP="001F6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72F">
        <w:rPr>
          <w:rFonts w:ascii="Times New Roman" w:hAnsi="Times New Roman" w:cs="Times New Roman"/>
          <w:b/>
          <w:sz w:val="24"/>
          <w:szCs w:val="24"/>
        </w:rPr>
        <w:t>«ЦЕНТРАЛЬНЫЙ МНОГОПРОФИЛЬНЫЙ ИНСТИТУТ»</w:t>
      </w:r>
    </w:p>
    <w:p w:rsidR="00EF47F8" w:rsidRPr="0019472F" w:rsidRDefault="00EF47F8" w:rsidP="001F6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7F8" w:rsidRPr="0019472F" w:rsidRDefault="00EF47F8" w:rsidP="001F6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72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EF47F8" w:rsidRPr="0019472F" w:rsidRDefault="00EF47F8" w:rsidP="001F6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7F8" w:rsidRPr="0019472F" w:rsidRDefault="00EF47F8" w:rsidP="001F6983">
      <w:pPr>
        <w:pStyle w:val="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19472F">
        <w:rPr>
          <w:sz w:val="24"/>
          <w:szCs w:val="24"/>
          <w:lang w:eastAsia="ru-RU" w:bidi="ru-RU"/>
        </w:rPr>
        <w:t>цикла повышения квалификации</w:t>
      </w:r>
    </w:p>
    <w:p w:rsidR="0019472F" w:rsidRPr="00AA291B" w:rsidRDefault="0019472F" w:rsidP="001F69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A29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«Медиация. Базовый курс»</w:t>
      </w:r>
    </w:p>
    <w:p w:rsidR="00EF47F8" w:rsidRPr="0019472F" w:rsidRDefault="00EF47F8" w:rsidP="001F6983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EF47F8" w:rsidRPr="0019472F" w:rsidRDefault="00EF47F8" w:rsidP="001F6983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19472F">
        <w:rPr>
          <w:rFonts w:ascii="Times New Roman" w:hAnsi="Times New Roman" w:cs="Times New Roman"/>
          <w:b/>
          <w:sz w:val="24"/>
          <w:szCs w:val="24"/>
        </w:rPr>
        <w:t>Цель:</w:t>
      </w:r>
      <w:r w:rsidRPr="0019472F">
        <w:rPr>
          <w:rFonts w:ascii="Times New Roman" w:hAnsi="Times New Roman" w:cs="Times New Roman"/>
          <w:sz w:val="24"/>
          <w:szCs w:val="24"/>
        </w:rPr>
        <w:t xml:space="preserve"> Сформировать у слушателей профессиональные компетенции, необходимые для выполнения нового вида профессиональной деятельности: урегулирование споров с помощью процедуры медиации с участием в качестве посредника независимого лица - медиатора.</w:t>
      </w:r>
    </w:p>
    <w:p w:rsidR="00EF47F8" w:rsidRPr="0019472F" w:rsidRDefault="00EF47F8" w:rsidP="001F6983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19472F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19472F">
        <w:rPr>
          <w:rFonts w:ascii="Times New Roman" w:hAnsi="Times New Roman" w:cs="Times New Roman"/>
          <w:sz w:val="24"/>
          <w:szCs w:val="24"/>
        </w:rPr>
        <w:t xml:space="preserve"> Специалисты в области права, специалисты в сфере социальных проблем, юристы, социальные работники, психологи, руководители организаций социальной сферы.</w:t>
      </w:r>
    </w:p>
    <w:p w:rsidR="00EF47F8" w:rsidRDefault="00EF47F8" w:rsidP="001F6983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  <w:r w:rsidRPr="0019472F">
        <w:rPr>
          <w:rFonts w:ascii="Times New Roman" w:hAnsi="Times New Roman" w:cs="Times New Roman"/>
          <w:b/>
          <w:sz w:val="24"/>
          <w:szCs w:val="24"/>
        </w:rPr>
        <w:t>Продолжительность обучения:</w:t>
      </w:r>
      <w:r w:rsidRPr="0019472F">
        <w:rPr>
          <w:rFonts w:ascii="Times New Roman" w:hAnsi="Times New Roman" w:cs="Times New Roman"/>
          <w:sz w:val="24"/>
          <w:szCs w:val="24"/>
        </w:rPr>
        <w:t xml:space="preserve"> 1  месяц  (120 часов).</w:t>
      </w:r>
    </w:p>
    <w:p w:rsidR="001F6983" w:rsidRPr="0019472F" w:rsidRDefault="001F6983" w:rsidP="001F6983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253"/>
        <w:gridCol w:w="884"/>
        <w:gridCol w:w="1134"/>
        <w:gridCol w:w="1418"/>
        <w:gridCol w:w="1808"/>
      </w:tblGrid>
      <w:tr w:rsidR="00EF47F8" w:rsidRPr="001F6983" w:rsidTr="001F6983">
        <w:trPr>
          <w:trHeight w:val="315"/>
        </w:trPr>
        <w:tc>
          <w:tcPr>
            <w:tcW w:w="817" w:type="dxa"/>
            <w:vMerge w:val="restart"/>
          </w:tcPr>
          <w:p w:rsidR="00EF47F8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>№</w:t>
            </w:r>
          </w:p>
          <w:p w:rsidR="00EF47F8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F698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F698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F698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EF47F8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>Наименование тем и разделов.</w:t>
            </w:r>
          </w:p>
        </w:tc>
        <w:tc>
          <w:tcPr>
            <w:tcW w:w="884" w:type="dxa"/>
            <w:vMerge w:val="restart"/>
          </w:tcPr>
          <w:p w:rsidR="00EF47F8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EF47F8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EF47F8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EF47F8" w:rsidRPr="001F6983" w:rsidTr="001F6983">
        <w:trPr>
          <w:trHeight w:val="255"/>
        </w:trPr>
        <w:tc>
          <w:tcPr>
            <w:tcW w:w="817" w:type="dxa"/>
            <w:vMerge/>
          </w:tcPr>
          <w:p w:rsidR="00EF47F8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</w:tcPr>
          <w:p w:rsidR="00EF47F8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" w:type="dxa"/>
            <w:vMerge/>
          </w:tcPr>
          <w:p w:rsidR="00EF47F8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F47F8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 xml:space="preserve">Лекция </w:t>
            </w:r>
          </w:p>
        </w:tc>
        <w:tc>
          <w:tcPr>
            <w:tcW w:w="1418" w:type="dxa"/>
          </w:tcPr>
          <w:p w:rsidR="00EF47F8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EF47F8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F47F8" w:rsidRPr="001F6983" w:rsidTr="001F6983">
        <w:tc>
          <w:tcPr>
            <w:tcW w:w="817" w:type="dxa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53" w:type="dxa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>Введение в медиацию</w:t>
            </w:r>
          </w:p>
        </w:tc>
        <w:tc>
          <w:tcPr>
            <w:tcW w:w="884" w:type="dxa"/>
            <w:vAlign w:val="center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  <w:vAlign w:val="center"/>
          </w:tcPr>
          <w:p w:rsidR="00AA291B" w:rsidRPr="001F6983" w:rsidRDefault="00134A2E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18" w:type="dxa"/>
            <w:vAlign w:val="center"/>
          </w:tcPr>
          <w:p w:rsidR="00AA291B" w:rsidRPr="001F6983" w:rsidRDefault="00134A2E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08" w:type="dxa"/>
          </w:tcPr>
          <w:p w:rsidR="00EF47F8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EF47F8" w:rsidRPr="001F6983" w:rsidTr="001F6983">
        <w:tc>
          <w:tcPr>
            <w:tcW w:w="817" w:type="dxa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53" w:type="dxa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Альтернативное разрешение споров: система и принципы</w:t>
            </w:r>
          </w:p>
        </w:tc>
        <w:tc>
          <w:tcPr>
            <w:tcW w:w="884" w:type="dxa"/>
            <w:vAlign w:val="center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EF47F8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7F8" w:rsidRPr="001F6983" w:rsidTr="001F6983">
        <w:trPr>
          <w:trHeight w:val="422"/>
        </w:trPr>
        <w:tc>
          <w:tcPr>
            <w:tcW w:w="817" w:type="dxa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53" w:type="dxa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Медиация как альтернативный метод разрешения споров</w:t>
            </w:r>
          </w:p>
        </w:tc>
        <w:tc>
          <w:tcPr>
            <w:tcW w:w="884" w:type="dxa"/>
            <w:vAlign w:val="center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EF47F8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7F8" w:rsidRPr="001F6983" w:rsidTr="001F6983">
        <w:tc>
          <w:tcPr>
            <w:tcW w:w="817" w:type="dxa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53" w:type="dxa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Медиация как междисциплинарная область</w:t>
            </w:r>
          </w:p>
        </w:tc>
        <w:tc>
          <w:tcPr>
            <w:tcW w:w="884" w:type="dxa"/>
            <w:vAlign w:val="center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</w:tcPr>
          <w:p w:rsidR="00EF47F8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7F8" w:rsidRPr="001F6983" w:rsidTr="001F6983">
        <w:trPr>
          <w:trHeight w:val="349"/>
        </w:trPr>
        <w:tc>
          <w:tcPr>
            <w:tcW w:w="817" w:type="dxa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53" w:type="dxa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 xml:space="preserve">Принципы </w:t>
            </w:r>
            <w:r w:rsidR="00D763F5">
              <w:rPr>
                <w:rFonts w:ascii="Times New Roman" w:hAnsi="Times New Roman" w:cs="Times New Roman"/>
              </w:rPr>
              <w:t xml:space="preserve"> и инструменты </w:t>
            </w:r>
            <w:r w:rsidRPr="001F6983">
              <w:rPr>
                <w:rFonts w:ascii="Times New Roman" w:hAnsi="Times New Roman" w:cs="Times New Roman"/>
              </w:rPr>
              <w:t>медиации</w:t>
            </w:r>
          </w:p>
        </w:tc>
        <w:tc>
          <w:tcPr>
            <w:tcW w:w="884" w:type="dxa"/>
            <w:vAlign w:val="center"/>
          </w:tcPr>
          <w:p w:rsidR="00AA291B" w:rsidRPr="001F6983" w:rsidRDefault="00D763F5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center"/>
          </w:tcPr>
          <w:p w:rsidR="00AA291B" w:rsidRPr="001F6983" w:rsidRDefault="00D763F5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AA291B" w:rsidRPr="001F6983" w:rsidRDefault="00D763F5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8" w:type="dxa"/>
          </w:tcPr>
          <w:p w:rsidR="00EF47F8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7F8" w:rsidRPr="001F6983" w:rsidTr="001F6983">
        <w:trPr>
          <w:trHeight w:val="270"/>
        </w:trPr>
        <w:tc>
          <w:tcPr>
            <w:tcW w:w="817" w:type="dxa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253" w:type="dxa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Восприятие и коммуникации в медиации</w:t>
            </w:r>
          </w:p>
        </w:tc>
        <w:tc>
          <w:tcPr>
            <w:tcW w:w="884" w:type="dxa"/>
            <w:vAlign w:val="center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8" w:type="dxa"/>
          </w:tcPr>
          <w:p w:rsidR="00EF47F8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7F8" w:rsidRPr="001F6983" w:rsidTr="001F6983">
        <w:trPr>
          <w:trHeight w:val="270"/>
        </w:trPr>
        <w:tc>
          <w:tcPr>
            <w:tcW w:w="817" w:type="dxa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3" w:type="dxa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>Медиация как процедура</w:t>
            </w:r>
          </w:p>
        </w:tc>
        <w:tc>
          <w:tcPr>
            <w:tcW w:w="884" w:type="dxa"/>
            <w:vAlign w:val="center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  <w:vAlign w:val="center"/>
          </w:tcPr>
          <w:p w:rsidR="00AA291B" w:rsidRPr="001F6983" w:rsidRDefault="00134A2E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AA291B" w:rsidRPr="001F6983" w:rsidRDefault="00134A2E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808" w:type="dxa"/>
          </w:tcPr>
          <w:p w:rsidR="00EF47F8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EF47F8" w:rsidRPr="001F6983" w:rsidTr="001F6983">
        <w:trPr>
          <w:trHeight w:val="270"/>
        </w:trPr>
        <w:tc>
          <w:tcPr>
            <w:tcW w:w="817" w:type="dxa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3" w:type="dxa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Медиатор и процедура медиации</w:t>
            </w:r>
          </w:p>
        </w:tc>
        <w:tc>
          <w:tcPr>
            <w:tcW w:w="884" w:type="dxa"/>
            <w:vAlign w:val="center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8" w:type="dxa"/>
          </w:tcPr>
          <w:p w:rsidR="00EF47F8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7F8" w:rsidRPr="001F6983" w:rsidTr="001F6983">
        <w:trPr>
          <w:trHeight w:val="270"/>
        </w:trPr>
        <w:tc>
          <w:tcPr>
            <w:tcW w:w="817" w:type="dxa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53" w:type="dxa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Подготовка к процедуре медиации</w:t>
            </w:r>
          </w:p>
        </w:tc>
        <w:tc>
          <w:tcPr>
            <w:tcW w:w="884" w:type="dxa"/>
            <w:vAlign w:val="center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A291B" w:rsidRPr="001F6983" w:rsidRDefault="00134A2E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AA291B" w:rsidRPr="001F6983" w:rsidRDefault="00134A2E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EF47F8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7F8" w:rsidRPr="001F6983" w:rsidTr="001F6983">
        <w:trPr>
          <w:trHeight w:val="270"/>
        </w:trPr>
        <w:tc>
          <w:tcPr>
            <w:tcW w:w="817" w:type="dxa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53" w:type="dxa"/>
          </w:tcPr>
          <w:p w:rsidR="00AA291B" w:rsidRPr="001F6983" w:rsidRDefault="00EF47F8" w:rsidP="00D7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Процедура медиации. </w:t>
            </w:r>
          </w:p>
        </w:tc>
        <w:tc>
          <w:tcPr>
            <w:tcW w:w="884" w:type="dxa"/>
            <w:vAlign w:val="center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8" w:type="dxa"/>
          </w:tcPr>
          <w:p w:rsidR="00EF47F8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7F8" w:rsidRPr="001F6983" w:rsidTr="001F6983">
        <w:trPr>
          <w:trHeight w:val="270"/>
        </w:trPr>
        <w:tc>
          <w:tcPr>
            <w:tcW w:w="817" w:type="dxa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53" w:type="dxa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Результат процедуры медиации</w:t>
            </w:r>
          </w:p>
        </w:tc>
        <w:tc>
          <w:tcPr>
            <w:tcW w:w="884" w:type="dxa"/>
            <w:vAlign w:val="center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8" w:type="dxa"/>
          </w:tcPr>
          <w:p w:rsidR="00EF47F8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47F8" w:rsidRPr="001F6983" w:rsidTr="001F6983">
        <w:trPr>
          <w:trHeight w:val="270"/>
        </w:trPr>
        <w:tc>
          <w:tcPr>
            <w:tcW w:w="817" w:type="dxa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253" w:type="dxa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>Медиативный подход</w:t>
            </w:r>
          </w:p>
        </w:tc>
        <w:tc>
          <w:tcPr>
            <w:tcW w:w="884" w:type="dxa"/>
            <w:vAlign w:val="center"/>
          </w:tcPr>
          <w:p w:rsidR="00AA291B" w:rsidRPr="001F6983" w:rsidRDefault="0019472F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  <w:vAlign w:val="center"/>
          </w:tcPr>
          <w:p w:rsidR="00AA291B" w:rsidRPr="001F6983" w:rsidRDefault="0019472F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18" w:type="dxa"/>
            <w:vAlign w:val="center"/>
          </w:tcPr>
          <w:p w:rsidR="00AA291B" w:rsidRPr="001F6983" w:rsidRDefault="0019472F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08" w:type="dxa"/>
          </w:tcPr>
          <w:p w:rsidR="00EF47F8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EF47F8" w:rsidRPr="001F6983" w:rsidTr="001F6983">
        <w:trPr>
          <w:trHeight w:val="270"/>
        </w:trPr>
        <w:tc>
          <w:tcPr>
            <w:tcW w:w="817" w:type="dxa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53" w:type="dxa"/>
          </w:tcPr>
          <w:p w:rsidR="00AA291B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 xml:space="preserve">Информация </w:t>
            </w:r>
            <w:r w:rsidR="00D763F5">
              <w:rPr>
                <w:rFonts w:ascii="Times New Roman" w:hAnsi="Times New Roman" w:cs="Times New Roman"/>
              </w:rPr>
              <w:t xml:space="preserve"> и восприятие </w:t>
            </w:r>
            <w:r w:rsidRPr="001F6983">
              <w:rPr>
                <w:rFonts w:ascii="Times New Roman" w:hAnsi="Times New Roman" w:cs="Times New Roman"/>
              </w:rPr>
              <w:t>в медиации</w:t>
            </w:r>
          </w:p>
        </w:tc>
        <w:tc>
          <w:tcPr>
            <w:tcW w:w="884" w:type="dxa"/>
            <w:vAlign w:val="center"/>
          </w:tcPr>
          <w:p w:rsidR="00AA291B" w:rsidRPr="001F6983" w:rsidRDefault="00D763F5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AA291B" w:rsidRPr="001F6983" w:rsidRDefault="00D763F5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AA291B" w:rsidRPr="001F6983" w:rsidRDefault="00D763F5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8" w:type="dxa"/>
          </w:tcPr>
          <w:p w:rsidR="00EF47F8" w:rsidRPr="001F6983" w:rsidRDefault="00EF47F8" w:rsidP="001F69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63F5" w:rsidRPr="001F6983" w:rsidTr="001F6983">
        <w:trPr>
          <w:trHeight w:val="270"/>
        </w:trPr>
        <w:tc>
          <w:tcPr>
            <w:tcW w:w="817" w:type="dxa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53" w:type="dxa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Работа с интересами сторон</w:t>
            </w:r>
          </w:p>
        </w:tc>
        <w:tc>
          <w:tcPr>
            <w:tcW w:w="884" w:type="dxa"/>
            <w:vAlign w:val="center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8" w:type="dxa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63F5" w:rsidRPr="001F6983" w:rsidTr="001F6983">
        <w:trPr>
          <w:trHeight w:val="270"/>
        </w:trPr>
        <w:tc>
          <w:tcPr>
            <w:tcW w:w="817" w:type="dxa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53" w:type="dxa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Привлечение представителей сторон, экспертов и др. лиц к участию в процедуре медиации</w:t>
            </w:r>
          </w:p>
        </w:tc>
        <w:tc>
          <w:tcPr>
            <w:tcW w:w="884" w:type="dxa"/>
            <w:vAlign w:val="center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63F5" w:rsidRPr="001F6983" w:rsidTr="001F6983">
        <w:trPr>
          <w:trHeight w:val="270"/>
        </w:trPr>
        <w:tc>
          <w:tcPr>
            <w:tcW w:w="817" w:type="dxa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53" w:type="dxa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Особенности разрешения семейных, трудовых, экономических и др. видов споров с помощью медиации</w:t>
            </w:r>
          </w:p>
        </w:tc>
        <w:tc>
          <w:tcPr>
            <w:tcW w:w="884" w:type="dxa"/>
            <w:vAlign w:val="center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8" w:type="dxa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63F5" w:rsidRPr="001F6983" w:rsidTr="001F6983">
        <w:trPr>
          <w:trHeight w:val="270"/>
        </w:trPr>
        <w:tc>
          <w:tcPr>
            <w:tcW w:w="817" w:type="dxa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253" w:type="dxa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Продвижение медиации</w:t>
            </w:r>
          </w:p>
        </w:tc>
        <w:tc>
          <w:tcPr>
            <w:tcW w:w="884" w:type="dxa"/>
            <w:vAlign w:val="center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9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8" w:type="dxa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63F5" w:rsidRPr="001F6983" w:rsidTr="001F6983">
        <w:trPr>
          <w:trHeight w:val="423"/>
        </w:trPr>
        <w:tc>
          <w:tcPr>
            <w:tcW w:w="817" w:type="dxa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884" w:type="dxa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D763F5" w:rsidRPr="001F6983" w:rsidTr="001F6983">
        <w:trPr>
          <w:trHeight w:val="417"/>
        </w:trPr>
        <w:tc>
          <w:tcPr>
            <w:tcW w:w="817" w:type="dxa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84" w:type="dxa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983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134" w:type="dxa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D763F5" w:rsidRPr="001F6983" w:rsidRDefault="00D763F5" w:rsidP="00D763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F47F8" w:rsidRPr="0019472F" w:rsidRDefault="00EF47F8" w:rsidP="0019472F">
      <w:pPr>
        <w:pStyle w:val="11"/>
        <w:shd w:val="clear" w:color="auto" w:fill="auto"/>
        <w:spacing w:line="240" w:lineRule="auto"/>
        <w:ind w:left="-567"/>
        <w:jc w:val="both"/>
        <w:rPr>
          <w:sz w:val="24"/>
          <w:szCs w:val="24"/>
        </w:rPr>
      </w:pPr>
    </w:p>
    <w:p w:rsidR="00EF47F8" w:rsidRPr="0019472F" w:rsidRDefault="00EF47F8" w:rsidP="001947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F47F8" w:rsidRPr="0019472F" w:rsidRDefault="00EF47F8" w:rsidP="0019472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EF47F8" w:rsidRPr="0019472F" w:rsidSect="0019472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91B"/>
    <w:rsid w:val="001155C1"/>
    <w:rsid w:val="00134A2E"/>
    <w:rsid w:val="0019472F"/>
    <w:rsid w:val="001F6983"/>
    <w:rsid w:val="006560FD"/>
    <w:rsid w:val="00AA291B"/>
    <w:rsid w:val="00D763F5"/>
    <w:rsid w:val="00EF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2F"/>
  </w:style>
  <w:style w:type="paragraph" w:styleId="1">
    <w:name w:val="heading 1"/>
    <w:basedOn w:val="a"/>
    <w:link w:val="10"/>
    <w:uiPriority w:val="9"/>
    <w:qFormat/>
    <w:rsid w:val="00AA2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A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Другое_"/>
    <w:basedOn w:val="a0"/>
    <w:link w:val="a5"/>
    <w:rsid w:val="00EF47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_"/>
    <w:basedOn w:val="a0"/>
    <w:link w:val="11"/>
    <w:rsid w:val="00EF47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EF47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5">
    <w:name w:val="Другое"/>
    <w:basedOn w:val="a"/>
    <w:link w:val="a4"/>
    <w:rsid w:val="00EF47F8"/>
    <w:pPr>
      <w:widowControl w:val="0"/>
      <w:shd w:val="clear" w:color="auto" w:fill="FFFFFF"/>
      <w:spacing w:after="0" w:line="264" w:lineRule="auto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6"/>
    <w:rsid w:val="00EF47F8"/>
    <w:pPr>
      <w:widowControl w:val="0"/>
      <w:shd w:val="clear" w:color="auto" w:fill="FFFFFF"/>
      <w:spacing w:after="0" w:line="264" w:lineRule="auto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rsid w:val="00EF47F8"/>
    <w:pPr>
      <w:widowControl w:val="0"/>
      <w:shd w:val="clear" w:color="auto" w:fill="FFFFFF"/>
      <w:spacing w:after="340" w:line="25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алтын</dc:creator>
  <cp:lastModifiedBy>алтын</cp:lastModifiedBy>
  <cp:revision>4</cp:revision>
  <dcterms:created xsi:type="dcterms:W3CDTF">2020-05-25T10:35:00Z</dcterms:created>
  <dcterms:modified xsi:type="dcterms:W3CDTF">2020-05-25T11:27:00Z</dcterms:modified>
</cp:coreProperties>
</file>